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D9" w:rsidRDefault="001D03D9" w:rsidP="001D03D9">
      <w:pPr>
        <w:ind w:firstLine="0"/>
        <w:jc w:val="right"/>
        <w:rPr>
          <w:rFonts w:cs="Times New Roman"/>
          <w:color w:val="auto"/>
        </w:rPr>
      </w:pPr>
      <w:r w:rsidRPr="00BB0433">
        <w:rPr>
          <w:rFonts w:cs="Times New Roman"/>
        </w:rPr>
        <w:t>Приложение 1</w:t>
      </w:r>
      <w:r w:rsidRPr="00BB0433">
        <w:rPr>
          <w:rFonts w:cs="Times New Roman"/>
        </w:rPr>
        <w:br/>
        <w:t>к приказу </w:t>
      </w:r>
      <w:r>
        <w:rPr>
          <w:rFonts w:cs="Times New Roman"/>
          <w:color w:val="auto"/>
        </w:rPr>
        <w:t>КОГОАУ «КЭПЛ»</w:t>
      </w:r>
      <w:r>
        <w:rPr>
          <w:rFonts w:cs="Times New Roman"/>
          <w:color w:val="auto"/>
        </w:rPr>
        <w:br/>
        <w:t>от 05.09</w:t>
      </w:r>
      <w:r w:rsidRPr="00BB0433">
        <w:rPr>
          <w:rFonts w:cs="Times New Roman"/>
          <w:color w:val="auto"/>
        </w:rPr>
        <w:t>.202</w:t>
      </w:r>
      <w:r>
        <w:rPr>
          <w:rFonts w:cs="Times New Roman"/>
          <w:color w:val="auto"/>
        </w:rPr>
        <w:t>2</w:t>
      </w:r>
      <w:r w:rsidRPr="00BB0433">
        <w:rPr>
          <w:rFonts w:cs="Times New Roman"/>
          <w:color w:val="auto"/>
        </w:rPr>
        <w:t xml:space="preserve"> № </w:t>
      </w:r>
      <w:r>
        <w:rPr>
          <w:rFonts w:cs="Times New Roman"/>
          <w:color w:val="auto"/>
        </w:rPr>
        <w:t>97</w:t>
      </w:r>
    </w:p>
    <w:p w:rsidR="001D03D9" w:rsidRDefault="001D03D9" w:rsidP="001D03D9">
      <w:pPr>
        <w:ind w:firstLine="0"/>
        <w:rPr>
          <w:rFonts w:cs="Times New Roman"/>
          <w:color w:val="auto"/>
        </w:rPr>
      </w:pPr>
    </w:p>
    <w:p w:rsidR="001D03D9" w:rsidRDefault="001D03D9" w:rsidP="001D03D9">
      <w:pPr>
        <w:ind w:firstLine="0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График проведения ВПР</w:t>
      </w:r>
    </w:p>
    <w:p w:rsidR="001D03D9" w:rsidRDefault="001D03D9" w:rsidP="001D03D9">
      <w:pPr>
        <w:ind w:firstLine="0"/>
        <w:jc w:val="center"/>
        <w:rPr>
          <w:rFonts w:cs="Times New Roman"/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6"/>
        <w:gridCol w:w="3148"/>
        <w:gridCol w:w="3111"/>
      </w:tblGrid>
      <w:tr w:rsidR="001D03D9" w:rsidTr="00427F52">
        <w:tc>
          <w:tcPr>
            <w:tcW w:w="3207" w:type="dxa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Предмет</w:t>
            </w: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Дата</w:t>
            </w:r>
          </w:p>
        </w:tc>
      </w:tr>
      <w:tr w:rsidR="001D03D9" w:rsidTr="00427F52">
        <w:tc>
          <w:tcPr>
            <w:tcW w:w="3207" w:type="dxa"/>
            <w:vMerge w:val="restart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BB0433">
              <w:rPr>
                <w:rFonts w:cs="Times New Roman"/>
                <w:color w:val="auto"/>
                <w:szCs w:val="24"/>
              </w:rPr>
              <w:t>5 «А», 5 «Б», 5 «В»</w:t>
            </w:r>
            <w:r>
              <w:rPr>
                <w:rFonts w:cs="Times New Roman"/>
                <w:color w:val="auto"/>
                <w:szCs w:val="24"/>
              </w:rPr>
              <w:t>, 5 «Г»</w:t>
            </w: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Русский язык (1 часть)</w:t>
            </w: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Pr="00BB0433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Русский язык (2 часть)</w:t>
            </w: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Pr="00BB0433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Pr="00BB0433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Окружающий мир</w:t>
            </w:r>
          </w:p>
        </w:tc>
        <w:tc>
          <w:tcPr>
            <w:tcW w:w="3207" w:type="dxa"/>
          </w:tcPr>
          <w:p w:rsidR="001D03D9" w:rsidRDefault="001D03D9" w:rsidP="00427F52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27.09.2022</w:t>
            </w:r>
          </w:p>
        </w:tc>
      </w:tr>
      <w:tr w:rsidR="001D03D9" w:rsidTr="00427F52">
        <w:tc>
          <w:tcPr>
            <w:tcW w:w="3207" w:type="dxa"/>
            <w:vMerge w:val="restart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«А», </w:t>
            </w:r>
            <w:r>
              <w:rPr>
                <w:rFonts w:cs="Times New Roman"/>
                <w:color w:val="auto"/>
                <w:szCs w:val="24"/>
              </w:rPr>
              <w:t>6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«Б», </w:t>
            </w:r>
            <w:r>
              <w:rPr>
                <w:rFonts w:cs="Times New Roman"/>
                <w:color w:val="auto"/>
                <w:szCs w:val="24"/>
              </w:rPr>
              <w:t>6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«В»</w:t>
            </w:r>
            <w:r>
              <w:rPr>
                <w:rFonts w:cs="Times New Roman"/>
                <w:color w:val="auto"/>
                <w:szCs w:val="24"/>
              </w:rPr>
              <w:t>, 6 «Г»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</w:t>
            </w:r>
            <w:r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207" w:type="dxa"/>
            <w:vAlign w:val="center"/>
          </w:tcPr>
          <w:p w:rsidR="001D03D9" w:rsidRPr="005E323D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27.09.2022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Pr="00BB0433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29.09.2022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Pr="00BB0433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Pr="00BB0433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  <w:tr w:rsidR="001D03D9" w:rsidTr="00427F52">
        <w:trPr>
          <w:trHeight w:val="453"/>
        </w:trPr>
        <w:tc>
          <w:tcPr>
            <w:tcW w:w="3207" w:type="dxa"/>
            <w:vMerge w:val="restart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«А», </w:t>
            </w:r>
            <w:r>
              <w:rPr>
                <w:rFonts w:cs="Times New Roman"/>
                <w:color w:val="auto"/>
                <w:szCs w:val="24"/>
              </w:rPr>
              <w:t>7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«Б», </w:t>
            </w:r>
            <w:r>
              <w:rPr>
                <w:rFonts w:cs="Times New Roman"/>
                <w:color w:val="auto"/>
                <w:szCs w:val="24"/>
              </w:rPr>
              <w:t>7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«В»</w:t>
            </w:r>
            <w:r>
              <w:rPr>
                <w:rFonts w:cs="Times New Roman"/>
                <w:color w:val="auto"/>
                <w:szCs w:val="24"/>
              </w:rPr>
              <w:t>, 7 «Г»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 w:rsidRPr="00F741C1">
              <w:rPr>
                <w:rFonts w:eastAsia="Times New Roman" w:cs="Times New Roman"/>
                <w:szCs w:val="24"/>
              </w:rPr>
              <w:t xml:space="preserve">предмет по федеральной выборке (биология, </w:t>
            </w:r>
            <w:r>
              <w:rPr>
                <w:rFonts w:eastAsia="Times New Roman" w:cs="Times New Roman"/>
                <w:szCs w:val="24"/>
              </w:rPr>
              <w:t>география</w:t>
            </w:r>
            <w:r w:rsidRPr="00F741C1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27.09.2022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 w:rsidRPr="00F741C1">
              <w:rPr>
                <w:rFonts w:eastAsia="Times New Roman" w:cs="Times New Roman"/>
                <w:szCs w:val="24"/>
              </w:rPr>
              <w:t>предмет по федеральной выборке (история, обществознание)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29.09.2022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right="18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  <w:tr w:rsidR="001D03D9" w:rsidTr="00427F52">
        <w:trPr>
          <w:trHeight w:val="587"/>
        </w:trPr>
        <w:tc>
          <w:tcPr>
            <w:tcW w:w="3207" w:type="dxa"/>
            <w:vMerge w:val="restart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«А», </w:t>
            </w:r>
            <w:r>
              <w:rPr>
                <w:rFonts w:cs="Times New Roman"/>
                <w:color w:val="auto"/>
                <w:szCs w:val="24"/>
              </w:rPr>
              <w:t>8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«Б», </w:t>
            </w:r>
            <w:r>
              <w:rPr>
                <w:rFonts w:cs="Times New Roman"/>
                <w:color w:val="auto"/>
                <w:szCs w:val="24"/>
              </w:rPr>
              <w:t>8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«В»</w:t>
            </w:r>
            <w:r>
              <w:rPr>
                <w:rFonts w:cs="Times New Roman"/>
                <w:color w:val="auto"/>
                <w:szCs w:val="24"/>
              </w:rPr>
              <w:t>, 8 «Г»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 w:rsidRPr="00F741C1">
              <w:rPr>
                <w:rFonts w:eastAsia="Times New Roman" w:cs="Times New Roman"/>
                <w:szCs w:val="24"/>
              </w:rPr>
              <w:t>предмет по федеральной выборке (биология, география,</w:t>
            </w:r>
            <w:r>
              <w:rPr>
                <w:rFonts w:eastAsia="Times New Roman" w:cs="Times New Roman"/>
                <w:szCs w:val="24"/>
              </w:rPr>
              <w:t xml:space="preserve"> физика</w:t>
            </w:r>
            <w:r w:rsidRPr="00F741C1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27.09.2022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 w:rsidRPr="00F741C1">
              <w:rPr>
                <w:rFonts w:eastAsia="Times New Roman" w:cs="Times New Roman"/>
                <w:szCs w:val="24"/>
              </w:rPr>
              <w:t>предмет по федеральной выборке (</w:t>
            </w:r>
            <w:r>
              <w:rPr>
                <w:rFonts w:eastAsia="Times New Roman" w:cs="Times New Roman"/>
                <w:szCs w:val="24"/>
              </w:rPr>
              <w:t>история, обществознание</w:t>
            </w:r>
            <w:r w:rsidRPr="00F741C1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3207" w:type="dxa"/>
            <w:vAlign w:val="center"/>
          </w:tcPr>
          <w:p w:rsidR="001D03D9" w:rsidRPr="003800F3" w:rsidRDefault="001D03D9" w:rsidP="00427F5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29.09.2022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Английский язык 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24.09.2022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  <w:tr w:rsidR="001D03D9" w:rsidTr="00427F52">
        <w:trPr>
          <w:trHeight w:val="435"/>
        </w:trPr>
        <w:tc>
          <w:tcPr>
            <w:tcW w:w="3207" w:type="dxa"/>
            <w:vMerge w:val="restart"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«А», </w:t>
            </w:r>
            <w:r>
              <w:rPr>
                <w:rFonts w:cs="Times New Roman"/>
                <w:color w:val="auto"/>
                <w:szCs w:val="24"/>
              </w:rPr>
              <w:t>9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«Б», </w:t>
            </w:r>
            <w:r>
              <w:rPr>
                <w:rFonts w:cs="Times New Roman"/>
                <w:color w:val="auto"/>
                <w:szCs w:val="24"/>
              </w:rPr>
              <w:t>9</w:t>
            </w:r>
            <w:r w:rsidRPr="00BB0433">
              <w:rPr>
                <w:rFonts w:cs="Times New Roman"/>
                <w:color w:val="auto"/>
                <w:szCs w:val="24"/>
              </w:rPr>
              <w:t xml:space="preserve"> «В»</w:t>
            </w:r>
            <w:r>
              <w:rPr>
                <w:rFonts w:cs="Times New Roman"/>
                <w:color w:val="auto"/>
                <w:szCs w:val="24"/>
              </w:rPr>
              <w:t>, 9 «Г»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 w:rsidRPr="00F741C1">
              <w:rPr>
                <w:rFonts w:eastAsia="Times New Roman" w:cs="Times New Roman"/>
                <w:szCs w:val="24"/>
              </w:rPr>
              <w:t xml:space="preserve">предмет по федеральной выборке </w:t>
            </w:r>
            <w:r>
              <w:rPr>
                <w:rFonts w:eastAsia="Times New Roman" w:cs="Times New Roman"/>
                <w:szCs w:val="24"/>
              </w:rPr>
              <w:t>(</w:t>
            </w:r>
            <w:r w:rsidRPr="00F741C1">
              <w:rPr>
                <w:rFonts w:eastAsia="Times New Roman" w:cs="Times New Roman"/>
                <w:szCs w:val="24"/>
              </w:rPr>
              <w:t>биология, география, физика, химия</w:t>
            </w:r>
            <w:r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27.09.2022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 w:rsidRPr="00F741C1">
              <w:rPr>
                <w:rFonts w:eastAsia="Times New Roman" w:cs="Times New Roman"/>
                <w:szCs w:val="24"/>
              </w:rPr>
              <w:t xml:space="preserve">предмет по федеральной выборке </w:t>
            </w:r>
            <w:r>
              <w:rPr>
                <w:rFonts w:eastAsia="Times New Roman" w:cs="Times New Roman"/>
                <w:szCs w:val="24"/>
              </w:rPr>
              <w:t>(история)</w:t>
            </w:r>
          </w:p>
        </w:tc>
        <w:tc>
          <w:tcPr>
            <w:tcW w:w="3207" w:type="dxa"/>
            <w:vAlign w:val="center"/>
          </w:tcPr>
          <w:p w:rsidR="001D03D9" w:rsidRPr="003800F3" w:rsidRDefault="001D03D9" w:rsidP="00427F5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29.09.2022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rPr>
                <w:rFonts w:eastAsia="Times New Roman" w:cs="Times New Roman"/>
                <w:szCs w:val="24"/>
              </w:rPr>
            </w:pPr>
            <w:r w:rsidRPr="00F741C1">
              <w:rPr>
                <w:rFonts w:eastAsia="Times New Roman" w:cs="Times New Roman"/>
                <w:szCs w:val="24"/>
              </w:rPr>
              <w:t xml:space="preserve">предмет по федеральной выборке </w:t>
            </w:r>
            <w:r>
              <w:rPr>
                <w:rFonts w:eastAsia="Times New Roman" w:cs="Times New Roman"/>
                <w:szCs w:val="24"/>
              </w:rPr>
              <w:t>(обществознание) – компьютерная форма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04.10.2022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ind w:right="18"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23.09.2022</w:t>
            </w:r>
          </w:p>
        </w:tc>
      </w:tr>
      <w:tr w:rsidR="001D03D9" w:rsidTr="00427F52">
        <w:tc>
          <w:tcPr>
            <w:tcW w:w="3207" w:type="dxa"/>
            <w:vMerge/>
          </w:tcPr>
          <w:p w:rsidR="001D03D9" w:rsidRDefault="001D03D9" w:rsidP="00427F52">
            <w:pPr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D03D9" w:rsidRDefault="001D03D9" w:rsidP="00427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3207" w:type="dxa"/>
            <w:vAlign w:val="center"/>
          </w:tcPr>
          <w:p w:rsidR="001D03D9" w:rsidRPr="00111F58" w:rsidRDefault="001D03D9" w:rsidP="00427F52">
            <w:pPr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21.09.2022</w:t>
            </w:r>
          </w:p>
        </w:tc>
      </w:tr>
    </w:tbl>
    <w:p w:rsidR="001D03D9" w:rsidRDefault="001D03D9" w:rsidP="001D03D9">
      <w:pPr>
        <w:ind w:firstLine="0"/>
        <w:rPr>
          <w:rFonts w:cs="Times New Roman"/>
          <w:color w:val="auto"/>
          <w:szCs w:val="24"/>
        </w:rPr>
      </w:pPr>
    </w:p>
    <w:p w:rsidR="00664891" w:rsidRDefault="001D03D9">
      <w:bookmarkStart w:id="0" w:name="_GoBack"/>
      <w:bookmarkEnd w:id="0"/>
    </w:p>
    <w:sectPr w:rsidR="00664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D9"/>
    <w:rsid w:val="001D03D9"/>
    <w:rsid w:val="00261F9A"/>
    <w:rsid w:val="0081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BB886-4874-4FB5-B4ED-42BD698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D9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Шулятьева Наталья Сергеевна</dc:creator>
  <cp:keywords/>
  <dc:description/>
  <cp:lastModifiedBy> Шулятьева Наталья Сергеевна</cp:lastModifiedBy>
  <cp:revision>1</cp:revision>
  <dcterms:created xsi:type="dcterms:W3CDTF">2022-09-05T13:41:00Z</dcterms:created>
  <dcterms:modified xsi:type="dcterms:W3CDTF">2022-09-05T13:41:00Z</dcterms:modified>
</cp:coreProperties>
</file>