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E96" w:rsidRDefault="00C05E96" w:rsidP="00F46ED9">
      <w:pPr>
        <w:ind w:left="4248" w:firstLine="572"/>
        <w:rPr>
          <w:sz w:val="28"/>
          <w:szCs w:val="28"/>
        </w:rPr>
      </w:pPr>
      <w:r>
        <w:rPr>
          <w:sz w:val="28"/>
          <w:szCs w:val="28"/>
        </w:rPr>
        <w:t>УТВЕРЖДАЮ:</w:t>
      </w:r>
    </w:p>
    <w:p w:rsidR="00C05E96" w:rsidRDefault="00C05E96" w:rsidP="00F46ED9">
      <w:pPr>
        <w:ind w:left="4820"/>
        <w:rPr>
          <w:sz w:val="28"/>
          <w:szCs w:val="28"/>
        </w:rPr>
      </w:pPr>
      <w:r>
        <w:rPr>
          <w:sz w:val="28"/>
          <w:szCs w:val="28"/>
        </w:rPr>
        <w:t>Директор КОГОАУ «КЭПЛ»</w:t>
      </w:r>
    </w:p>
    <w:p w:rsidR="00C05E96" w:rsidRDefault="00C05E96" w:rsidP="00F46ED9">
      <w:pPr>
        <w:ind w:left="4248" w:firstLine="572"/>
        <w:rPr>
          <w:sz w:val="28"/>
          <w:szCs w:val="28"/>
        </w:rPr>
      </w:pPr>
      <w:r>
        <w:rPr>
          <w:sz w:val="28"/>
          <w:szCs w:val="28"/>
        </w:rPr>
        <w:t>___________Н.А. Чернышева</w:t>
      </w:r>
    </w:p>
    <w:p w:rsidR="00C05E96" w:rsidRDefault="00C05E96" w:rsidP="00C05E96">
      <w:pPr>
        <w:ind w:left="4248" w:firstLine="708"/>
        <w:rPr>
          <w:sz w:val="28"/>
          <w:szCs w:val="28"/>
        </w:rPr>
      </w:pPr>
    </w:p>
    <w:p w:rsidR="00C05E96" w:rsidRDefault="00455419" w:rsidP="003F22D8">
      <w:pPr>
        <w:ind w:left="24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C05E96">
        <w:rPr>
          <w:sz w:val="28"/>
          <w:szCs w:val="28"/>
        </w:rPr>
        <w:t>Приказ № ____ от _____________</w:t>
      </w:r>
      <w:r w:rsidR="00C05E96" w:rsidRPr="002C061D">
        <w:rPr>
          <w:sz w:val="28"/>
          <w:szCs w:val="28"/>
        </w:rPr>
        <w:t xml:space="preserve"> г.</w:t>
      </w:r>
    </w:p>
    <w:p w:rsidR="00C05E96" w:rsidRDefault="00C05E96" w:rsidP="00C05E96">
      <w:pPr>
        <w:rPr>
          <w:sz w:val="28"/>
          <w:szCs w:val="28"/>
        </w:rPr>
      </w:pPr>
    </w:p>
    <w:p w:rsidR="00C05E96" w:rsidRPr="002C061D" w:rsidRDefault="00C05E96" w:rsidP="00C05E96"/>
    <w:p w:rsidR="00C05E96" w:rsidRPr="00705F5D" w:rsidRDefault="00C05E96" w:rsidP="00C05E96">
      <w:pPr>
        <w:rPr>
          <w:b/>
        </w:rPr>
      </w:pPr>
    </w:p>
    <w:p w:rsidR="00C05E96" w:rsidRDefault="00C05E96" w:rsidP="00C05E96">
      <w:pPr>
        <w:jc w:val="center"/>
        <w:rPr>
          <w:b/>
          <w:sz w:val="28"/>
        </w:rPr>
      </w:pPr>
      <w:r w:rsidRPr="00705F5D">
        <w:rPr>
          <w:b/>
          <w:sz w:val="28"/>
        </w:rPr>
        <w:t xml:space="preserve">Положение о </w:t>
      </w:r>
      <w:r>
        <w:rPr>
          <w:b/>
          <w:sz w:val="28"/>
        </w:rPr>
        <w:t>порядке уведомления о получении подарков в рамках протокольных мероприятий в связи с исполнением работниками своих должностных (трудовых) обязанностей</w:t>
      </w:r>
      <w:bookmarkStart w:id="0" w:name="_GoBack"/>
      <w:bookmarkEnd w:id="0"/>
    </w:p>
    <w:p w:rsidR="00C05E96" w:rsidRPr="00C05E96" w:rsidRDefault="00C05E96" w:rsidP="00C05E96">
      <w:pPr>
        <w:jc w:val="center"/>
        <w:rPr>
          <w:sz w:val="28"/>
        </w:rPr>
      </w:pPr>
    </w:p>
    <w:p w:rsidR="00C05E96" w:rsidRDefault="00C05E96" w:rsidP="00316AA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C05E96">
        <w:rPr>
          <w:sz w:val="28"/>
        </w:rPr>
        <w:t xml:space="preserve">Настоящее положение </w:t>
      </w:r>
      <w:r>
        <w:rPr>
          <w:sz w:val="28"/>
        </w:rPr>
        <w:t xml:space="preserve">определяет порядок сообщения работниками КОГОАУ «КЭПЛ» </w:t>
      </w:r>
      <w:r w:rsidRPr="00C05E96">
        <w:rPr>
          <w:sz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</w:t>
      </w:r>
      <w:r w:rsidR="00316AAD">
        <w:rPr>
          <w:sz w:val="28"/>
        </w:rPr>
        <w:t>должностных (трудовых)</w:t>
      </w:r>
      <w:r w:rsidRPr="00C05E96">
        <w:rPr>
          <w:sz w:val="28"/>
        </w:rPr>
        <w:t xml:space="preserve"> обязанностей</w:t>
      </w:r>
      <w:r w:rsidR="00316AAD">
        <w:rPr>
          <w:sz w:val="28"/>
        </w:rPr>
        <w:t>.</w:t>
      </w:r>
    </w:p>
    <w:p w:rsidR="00C05E96" w:rsidRDefault="00316AAD" w:rsidP="00316AA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316AAD">
        <w:rPr>
          <w:sz w:val="28"/>
        </w:rPr>
        <w:t>Работники обязаны в порядке, предусмотренном настоящим Положением, уведомлять обо всех случаях получения подарка в связи с их должностным положением или исполнением ими должностных (трудовых)</w:t>
      </w:r>
      <w:r>
        <w:rPr>
          <w:sz w:val="28"/>
        </w:rPr>
        <w:t xml:space="preserve"> обязанностей.</w:t>
      </w:r>
    </w:p>
    <w:p w:rsidR="00316AAD" w:rsidRPr="00316AAD" w:rsidRDefault="00316AAD" w:rsidP="007D7E60">
      <w:pPr>
        <w:pStyle w:val="a3"/>
        <w:numPr>
          <w:ilvl w:val="0"/>
          <w:numId w:val="2"/>
        </w:numPr>
        <w:tabs>
          <w:tab w:val="left" w:pos="993"/>
        </w:tabs>
        <w:jc w:val="both"/>
        <w:rPr>
          <w:sz w:val="28"/>
        </w:rPr>
      </w:pPr>
      <w:r w:rsidRPr="00316AAD">
        <w:rPr>
          <w:sz w:val="28"/>
        </w:rPr>
        <w:t>Не признаются подарком:</w:t>
      </w:r>
    </w:p>
    <w:p w:rsidR="00316AAD" w:rsidRPr="00316AAD" w:rsidRDefault="00316AAD" w:rsidP="00316AAD">
      <w:pPr>
        <w:pStyle w:val="a3"/>
        <w:ind w:left="0" w:firstLine="709"/>
        <w:jc w:val="both"/>
        <w:rPr>
          <w:sz w:val="28"/>
        </w:rPr>
      </w:pPr>
      <w:r w:rsidRPr="00316AAD">
        <w:rPr>
          <w:sz w:val="28"/>
        </w:rPr>
        <w:t>а)</w:t>
      </w:r>
      <w:r>
        <w:rPr>
          <w:sz w:val="28"/>
        </w:rPr>
        <w:t xml:space="preserve"> </w:t>
      </w:r>
      <w:r w:rsidRPr="00316AAD">
        <w:rPr>
          <w:sz w:val="28"/>
        </w:rPr>
        <w:t>канцелярские изделия</w:t>
      </w:r>
      <w:r>
        <w:rPr>
          <w:sz w:val="28"/>
        </w:rPr>
        <w:t xml:space="preserve"> </w:t>
      </w:r>
      <w:r w:rsidRPr="00316AAD">
        <w:rPr>
          <w:sz w:val="28"/>
        </w:rPr>
        <w:t>(за исключением ювелирных изделий, изделий золотых или серебряных</w:t>
      </w:r>
      <w:r w:rsidR="00455419">
        <w:rPr>
          <w:sz w:val="28"/>
        </w:rPr>
        <w:t xml:space="preserve"> </w:t>
      </w:r>
      <w:r w:rsidRPr="00316AAD">
        <w:rPr>
          <w:sz w:val="28"/>
        </w:rPr>
        <w:t>дел</w:t>
      </w:r>
      <w:r w:rsidR="00455419">
        <w:rPr>
          <w:sz w:val="28"/>
        </w:rPr>
        <w:t xml:space="preserve"> </w:t>
      </w:r>
      <w:r w:rsidRPr="00316AAD">
        <w:rPr>
          <w:sz w:val="28"/>
        </w:rPr>
        <w:t>мастеров и</w:t>
      </w:r>
      <w:r w:rsidR="00455419">
        <w:rPr>
          <w:sz w:val="28"/>
        </w:rPr>
        <w:t xml:space="preserve"> </w:t>
      </w:r>
      <w:r w:rsidRPr="00316AAD">
        <w:rPr>
          <w:sz w:val="28"/>
        </w:rPr>
        <w:t>их</w:t>
      </w:r>
      <w:r w:rsidR="00455419">
        <w:rPr>
          <w:sz w:val="28"/>
        </w:rPr>
        <w:t xml:space="preserve">  </w:t>
      </w:r>
      <w:r w:rsidRPr="00316AAD">
        <w:rPr>
          <w:sz w:val="28"/>
        </w:rPr>
        <w:t>части</w:t>
      </w:r>
      <w:r w:rsidR="00455419">
        <w:rPr>
          <w:sz w:val="28"/>
        </w:rPr>
        <w:t xml:space="preserve">  </w:t>
      </w:r>
      <w:r w:rsidRPr="00316AAD">
        <w:rPr>
          <w:sz w:val="28"/>
        </w:rPr>
        <w:t>из</w:t>
      </w:r>
      <w:r w:rsidR="00455419">
        <w:rPr>
          <w:sz w:val="28"/>
        </w:rPr>
        <w:t xml:space="preserve"> </w:t>
      </w:r>
      <w:r w:rsidRPr="00316AAD">
        <w:rPr>
          <w:sz w:val="28"/>
        </w:rPr>
        <w:t>драгоценных</w:t>
      </w:r>
      <w:r w:rsidR="00455419">
        <w:rPr>
          <w:sz w:val="28"/>
        </w:rPr>
        <w:t xml:space="preserve"> </w:t>
      </w:r>
      <w:r w:rsidRPr="00316AAD">
        <w:rPr>
          <w:sz w:val="28"/>
        </w:rPr>
        <w:t>металлов</w:t>
      </w:r>
      <w:r w:rsidR="00455419">
        <w:rPr>
          <w:sz w:val="28"/>
        </w:rPr>
        <w:t xml:space="preserve"> </w:t>
      </w:r>
      <w:r w:rsidRPr="00316AAD">
        <w:rPr>
          <w:sz w:val="28"/>
        </w:rPr>
        <w:t>или</w:t>
      </w:r>
      <w:r w:rsidR="00455419">
        <w:rPr>
          <w:sz w:val="28"/>
        </w:rPr>
        <w:t xml:space="preserve"> </w:t>
      </w:r>
      <w:r w:rsidRPr="00316AAD">
        <w:rPr>
          <w:sz w:val="28"/>
        </w:rPr>
        <w:t>металлов, плакированных драгоценными металлами,</w:t>
      </w:r>
      <w:r>
        <w:rPr>
          <w:sz w:val="28"/>
        </w:rPr>
        <w:t xml:space="preserve"> </w:t>
      </w:r>
      <w:r w:rsidRPr="00316AAD">
        <w:rPr>
          <w:sz w:val="28"/>
        </w:rPr>
        <w:t>изделий</w:t>
      </w:r>
      <w:r>
        <w:rPr>
          <w:sz w:val="28"/>
        </w:rPr>
        <w:t xml:space="preserve"> </w:t>
      </w:r>
      <w:r w:rsidRPr="00316AAD">
        <w:rPr>
          <w:sz w:val="28"/>
        </w:rPr>
        <w:t>из природного или культивированного жемчуга,</w:t>
      </w:r>
      <w:r w:rsidR="00455419">
        <w:rPr>
          <w:sz w:val="28"/>
        </w:rPr>
        <w:t xml:space="preserve"> </w:t>
      </w:r>
      <w:r w:rsidRPr="00316AAD">
        <w:rPr>
          <w:sz w:val="28"/>
        </w:rPr>
        <w:t>драгоценных</w:t>
      </w:r>
      <w:r w:rsidR="00455419">
        <w:rPr>
          <w:sz w:val="28"/>
        </w:rPr>
        <w:t xml:space="preserve"> </w:t>
      </w:r>
      <w:r w:rsidRPr="00316AAD">
        <w:rPr>
          <w:sz w:val="28"/>
        </w:rPr>
        <w:t>или</w:t>
      </w:r>
      <w:r w:rsidR="00455419">
        <w:rPr>
          <w:sz w:val="28"/>
        </w:rPr>
        <w:t xml:space="preserve"> </w:t>
      </w:r>
      <w:r w:rsidRPr="00316AAD">
        <w:rPr>
          <w:sz w:val="28"/>
        </w:rPr>
        <w:t>полудрагоценных</w:t>
      </w:r>
      <w:r w:rsidR="00455419">
        <w:rPr>
          <w:sz w:val="28"/>
        </w:rPr>
        <w:t xml:space="preserve"> </w:t>
      </w:r>
      <w:r w:rsidRPr="00316AAD">
        <w:rPr>
          <w:sz w:val="28"/>
        </w:rPr>
        <w:t>камней),</w:t>
      </w:r>
      <w:r w:rsidR="00455419">
        <w:rPr>
          <w:sz w:val="28"/>
        </w:rPr>
        <w:t xml:space="preserve"> </w:t>
      </w:r>
      <w:r w:rsidRPr="00316AAD">
        <w:rPr>
          <w:sz w:val="28"/>
        </w:rPr>
        <w:t>которые</w:t>
      </w:r>
      <w:r w:rsidR="00455419">
        <w:rPr>
          <w:sz w:val="28"/>
        </w:rPr>
        <w:t xml:space="preserve"> </w:t>
      </w:r>
      <w:r w:rsidRPr="00316AAD">
        <w:rPr>
          <w:sz w:val="28"/>
        </w:rPr>
        <w:t>в</w:t>
      </w:r>
      <w:r w:rsidR="00455419">
        <w:rPr>
          <w:sz w:val="28"/>
        </w:rPr>
        <w:t xml:space="preserve"> </w:t>
      </w:r>
      <w:r w:rsidRPr="00316AAD">
        <w:rPr>
          <w:sz w:val="28"/>
        </w:rPr>
        <w:t>рамках</w:t>
      </w:r>
      <w:r w:rsidR="00455419">
        <w:rPr>
          <w:sz w:val="28"/>
        </w:rPr>
        <w:t xml:space="preserve"> </w:t>
      </w:r>
      <w:r w:rsidRPr="00316AAD">
        <w:rPr>
          <w:sz w:val="28"/>
        </w:rPr>
        <w:t>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определенных в должностной инструкции;</w:t>
      </w:r>
    </w:p>
    <w:p w:rsidR="00316AAD" w:rsidRPr="00316AAD" w:rsidRDefault="00316AAD" w:rsidP="00316AAD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б) </w:t>
      </w:r>
      <w:r w:rsidRPr="00316AAD">
        <w:rPr>
          <w:sz w:val="28"/>
        </w:rPr>
        <w:t>цветы открытого грунта и закрытого грунта (срезанные и в горшках);</w:t>
      </w:r>
    </w:p>
    <w:p w:rsidR="00316AAD" w:rsidRPr="00316AAD" w:rsidRDefault="00316AAD" w:rsidP="00316AAD">
      <w:pPr>
        <w:pStyle w:val="a3"/>
        <w:ind w:left="0" w:firstLine="709"/>
        <w:jc w:val="both"/>
        <w:rPr>
          <w:sz w:val="28"/>
        </w:rPr>
      </w:pPr>
      <w:r w:rsidRPr="00316AAD">
        <w:rPr>
          <w:sz w:val="28"/>
        </w:rPr>
        <w:t>в) скоропортящиеся и особо скоропортящиеся пищевые продукты;</w:t>
      </w:r>
    </w:p>
    <w:p w:rsidR="00316AAD" w:rsidRDefault="00316AAD" w:rsidP="00316AAD">
      <w:pPr>
        <w:pStyle w:val="a3"/>
        <w:ind w:left="0" w:firstLine="709"/>
        <w:jc w:val="both"/>
        <w:rPr>
          <w:sz w:val="28"/>
        </w:rPr>
      </w:pPr>
      <w:r w:rsidRPr="00316AAD">
        <w:rPr>
          <w:sz w:val="28"/>
        </w:rPr>
        <w:t>г)</w:t>
      </w:r>
      <w:r>
        <w:rPr>
          <w:sz w:val="28"/>
        </w:rPr>
        <w:t xml:space="preserve"> </w:t>
      </w:r>
      <w:r w:rsidRPr="00316AAD">
        <w:rPr>
          <w:sz w:val="28"/>
        </w:rPr>
        <w:t xml:space="preserve">ценные подарки, которые вручены в качестве поощрения (награды) работникам от имени </w:t>
      </w:r>
      <w:r w:rsidR="00B43CAB">
        <w:rPr>
          <w:sz w:val="28"/>
        </w:rPr>
        <w:t>учреждения</w:t>
      </w:r>
      <w:r w:rsidRPr="00316AAD">
        <w:rPr>
          <w:sz w:val="28"/>
        </w:rPr>
        <w:t>, либо от имени вышестоящего государственного органа.</w:t>
      </w:r>
    </w:p>
    <w:p w:rsidR="009C45F7" w:rsidRPr="009C45F7" w:rsidRDefault="009C45F7" w:rsidP="009C45F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Полномочия по приему подарков осуществляет лицо, ответственное </w:t>
      </w:r>
      <w:r w:rsidR="00B43CAB">
        <w:rPr>
          <w:sz w:val="28"/>
        </w:rPr>
        <w:t>за реализацию мероприятий по противодействию коррупции, либо п</w:t>
      </w:r>
      <w:r w:rsidRPr="009C45F7">
        <w:rPr>
          <w:sz w:val="28"/>
        </w:rPr>
        <w:t xml:space="preserve">риказом директора учреждения назначается </w:t>
      </w:r>
      <w:r w:rsidR="00B43CAB">
        <w:rPr>
          <w:sz w:val="28"/>
        </w:rPr>
        <w:t xml:space="preserve">иное </w:t>
      </w:r>
      <w:r w:rsidRPr="009C45F7">
        <w:rPr>
          <w:sz w:val="28"/>
        </w:rPr>
        <w:t>лицо, которое осуществляет полномочия по приему подарков</w:t>
      </w:r>
      <w:r>
        <w:rPr>
          <w:sz w:val="28"/>
        </w:rPr>
        <w:t>.</w:t>
      </w:r>
    </w:p>
    <w:p w:rsidR="00316AAD" w:rsidRPr="009C45F7" w:rsidRDefault="009C45F7" w:rsidP="009C45F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9C45F7">
        <w:rPr>
          <w:sz w:val="28"/>
        </w:rPr>
        <w:t>Уведомление о получении подарка (далее – уведомление), составленное согласно приложению № 1 к настоящему Положению, представляется не позднее 3 рабочих дней со дня получения подарка и (или) заве</w:t>
      </w:r>
      <w:r w:rsidR="00B43CAB">
        <w:rPr>
          <w:sz w:val="28"/>
        </w:rPr>
        <w:t>ршения протокольных мероприятий.</w:t>
      </w:r>
      <w:r w:rsidRPr="009C45F7">
        <w:rPr>
          <w:sz w:val="28"/>
        </w:rPr>
        <w:t xml:space="preserve"> </w:t>
      </w:r>
      <w:r w:rsidR="00B43CAB" w:rsidRPr="00B43CAB">
        <w:rPr>
          <w:sz w:val="28"/>
        </w:rPr>
        <w:t xml:space="preserve">В случае если подарок получен во время служебной командировки, уведомление представляется не позднее 3 </w:t>
      </w:r>
      <w:r w:rsidR="00B43CAB" w:rsidRPr="00B43CAB">
        <w:rPr>
          <w:sz w:val="28"/>
        </w:rPr>
        <w:lastRenderedPageBreak/>
        <w:t>рабочих дней со дня возвращения лица, получившего подарок, из служебной командировки.</w:t>
      </w:r>
      <w:r w:rsidR="00B43CAB">
        <w:t xml:space="preserve"> </w:t>
      </w:r>
      <w:r w:rsidRPr="009C45F7">
        <w:rPr>
          <w:sz w:val="28"/>
        </w:rPr>
        <w:t>Уведомление составляется в 2-х экземплярах, один из</w:t>
      </w:r>
      <w:r>
        <w:rPr>
          <w:sz w:val="28"/>
        </w:rPr>
        <w:t xml:space="preserve"> </w:t>
      </w:r>
      <w:r w:rsidRPr="009C45F7">
        <w:rPr>
          <w:sz w:val="28"/>
        </w:rPr>
        <w:t xml:space="preserve">которых возвращается заявителю с отметкой о </w:t>
      </w:r>
      <w:r>
        <w:rPr>
          <w:sz w:val="28"/>
        </w:rPr>
        <w:t>принятии уведомления</w:t>
      </w:r>
      <w:r w:rsidRPr="009C45F7">
        <w:rPr>
          <w:sz w:val="28"/>
        </w:rPr>
        <w:t>.</w:t>
      </w:r>
    </w:p>
    <w:p w:rsidR="009C45F7" w:rsidRDefault="009C45F7" w:rsidP="009C45F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9C45F7">
        <w:rPr>
          <w:sz w:val="28"/>
        </w:rPr>
        <w:t>Документы, подтверждающие стоимость подарка (кассовый чек, товарный чек, иной документ, подтверждающий в соответствии с законодательством Российской Федерации оплату (приобретение) подарка) (при их наличии), прилагаются к уведомлению.</w:t>
      </w:r>
    </w:p>
    <w:p w:rsidR="009C45F7" w:rsidRDefault="009C45F7" w:rsidP="009C45F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9C45F7">
        <w:rPr>
          <w:sz w:val="28"/>
        </w:rPr>
        <w:t xml:space="preserve">Подарок, стоимость которого не превышает трех тысяч рублей, полученный работником, не подлежит передаче им уполномоченному лицу </w:t>
      </w:r>
      <w:r w:rsidR="00B43CAB">
        <w:rPr>
          <w:sz w:val="28"/>
        </w:rPr>
        <w:t>учреждения</w:t>
      </w:r>
      <w:r w:rsidRPr="009C45F7">
        <w:rPr>
          <w:sz w:val="28"/>
        </w:rPr>
        <w:t>.</w:t>
      </w:r>
    </w:p>
    <w:p w:rsidR="00B43CAB" w:rsidRPr="00B43CAB" w:rsidRDefault="00B43CAB" w:rsidP="00B43CA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B43CAB">
        <w:rPr>
          <w:sz w:val="28"/>
        </w:rPr>
        <w:t xml:space="preserve">Подарок, стоимость которого превышает три тысячи рублей либо стоимость которого одаряемому не известна, полученный работником, а </w:t>
      </w:r>
      <w:r w:rsidR="00FE32C7" w:rsidRPr="00B43CAB">
        <w:rPr>
          <w:sz w:val="28"/>
        </w:rPr>
        <w:t>также</w:t>
      </w:r>
      <w:r w:rsidRPr="00B43CAB">
        <w:rPr>
          <w:sz w:val="28"/>
        </w:rPr>
        <w:t xml:space="preserve"> директором </w:t>
      </w:r>
      <w:r>
        <w:rPr>
          <w:sz w:val="28"/>
        </w:rPr>
        <w:t>учреждения</w:t>
      </w:r>
      <w:r w:rsidRPr="00B43CAB">
        <w:rPr>
          <w:sz w:val="28"/>
        </w:rPr>
        <w:t>, подлежит передаче им по</w:t>
      </w:r>
      <w:r w:rsidR="00FE32C7">
        <w:rPr>
          <w:sz w:val="28"/>
        </w:rPr>
        <w:t xml:space="preserve"> акту приема-передачи согласно </w:t>
      </w:r>
      <w:r w:rsidRPr="00B43CAB">
        <w:rPr>
          <w:sz w:val="28"/>
        </w:rPr>
        <w:t xml:space="preserve">приложению № 2 к </w:t>
      </w:r>
      <w:r w:rsidR="00FE32C7">
        <w:rPr>
          <w:sz w:val="28"/>
        </w:rPr>
        <w:t xml:space="preserve">настоящему Положению не </w:t>
      </w:r>
      <w:r w:rsidRPr="00B43CAB">
        <w:rPr>
          <w:sz w:val="28"/>
        </w:rPr>
        <w:t xml:space="preserve">позднее 5-ти рабочих дней со дня </w:t>
      </w:r>
      <w:r>
        <w:rPr>
          <w:sz w:val="28"/>
        </w:rPr>
        <w:t>подачи</w:t>
      </w:r>
      <w:r w:rsidRPr="00B43CAB">
        <w:rPr>
          <w:sz w:val="28"/>
        </w:rPr>
        <w:t xml:space="preserve"> уведомления </w:t>
      </w:r>
      <w:r>
        <w:rPr>
          <w:sz w:val="28"/>
        </w:rPr>
        <w:t>ответственному лицу.</w:t>
      </w:r>
    </w:p>
    <w:p w:rsidR="009C45F7" w:rsidRDefault="00B43CAB" w:rsidP="00FE32C7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FE32C7">
        <w:rPr>
          <w:sz w:val="28"/>
        </w:rPr>
        <w:t>До передачи подарка по акту приема-передачи ответственность</w:t>
      </w:r>
      <w:r w:rsidR="00FE32C7" w:rsidRPr="00FE32C7">
        <w:rPr>
          <w:sz w:val="28"/>
        </w:rPr>
        <w:t xml:space="preserve"> </w:t>
      </w:r>
      <w:r w:rsidRPr="00FE32C7">
        <w:rPr>
          <w:sz w:val="28"/>
        </w:rPr>
        <w:t>з</w:t>
      </w:r>
      <w:r w:rsidR="00FE32C7">
        <w:rPr>
          <w:sz w:val="28"/>
        </w:rPr>
        <w:t xml:space="preserve">а утрату </w:t>
      </w:r>
      <w:r w:rsidRPr="00FE32C7">
        <w:rPr>
          <w:sz w:val="28"/>
        </w:rPr>
        <w:t>или повреждение подарка несет работник, получивший подарок.</w:t>
      </w:r>
    </w:p>
    <w:p w:rsidR="00FE32C7" w:rsidRPr="00FE32C7" w:rsidRDefault="00FE32C7" w:rsidP="0045541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FE32C7">
        <w:rPr>
          <w:sz w:val="28"/>
        </w:rPr>
        <w:t xml:space="preserve">Акт приема-передачи составляется в 3-х экземплярах, один из которых возвращается лицу, сдавшему подарок, другой </w:t>
      </w:r>
      <w:r w:rsidR="00455419" w:rsidRPr="00FE32C7">
        <w:rPr>
          <w:sz w:val="28"/>
        </w:rPr>
        <w:t>экземпляр остается</w:t>
      </w:r>
      <w:r w:rsidR="00455419">
        <w:rPr>
          <w:sz w:val="28"/>
        </w:rPr>
        <w:t xml:space="preserve"> у ответственного лица</w:t>
      </w:r>
      <w:r w:rsidR="00455419" w:rsidRPr="00FE32C7">
        <w:rPr>
          <w:sz w:val="28"/>
        </w:rPr>
        <w:t>, третий экземпляр направляется в</w:t>
      </w:r>
      <w:r w:rsidRPr="00FE32C7">
        <w:rPr>
          <w:sz w:val="28"/>
        </w:rPr>
        <w:t xml:space="preserve"> бухгалтерию учреждения.</w:t>
      </w:r>
    </w:p>
    <w:p w:rsidR="00FE32C7" w:rsidRPr="00455419" w:rsidRDefault="00455419" w:rsidP="0045541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455419">
        <w:rPr>
          <w:sz w:val="28"/>
        </w:rPr>
        <w:t xml:space="preserve">Принятый </w:t>
      </w:r>
      <w:r w:rsidR="00FE32C7" w:rsidRPr="00455419">
        <w:rPr>
          <w:sz w:val="28"/>
        </w:rPr>
        <w:t xml:space="preserve">на </w:t>
      </w:r>
      <w:r w:rsidRPr="00455419">
        <w:rPr>
          <w:sz w:val="28"/>
        </w:rPr>
        <w:t>хранение подарок должен</w:t>
      </w:r>
      <w:r w:rsidR="00FE32C7" w:rsidRPr="00455419">
        <w:rPr>
          <w:sz w:val="28"/>
        </w:rPr>
        <w:t xml:space="preserve"> </w:t>
      </w:r>
      <w:r w:rsidRPr="00455419">
        <w:rPr>
          <w:sz w:val="28"/>
        </w:rPr>
        <w:t xml:space="preserve">иметь инвентарную карточку </w:t>
      </w:r>
      <w:r w:rsidR="00FE32C7" w:rsidRPr="00455419">
        <w:rPr>
          <w:sz w:val="28"/>
        </w:rPr>
        <w:t>с указанием фамилии, инициалов работника</w:t>
      </w:r>
      <w:r w:rsidRPr="00455419">
        <w:rPr>
          <w:sz w:val="28"/>
        </w:rPr>
        <w:t xml:space="preserve">, </w:t>
      </w:r>
      <w:r w:rsidR="00FE32C7" w:rsidRPr="00455419">
        <w:rPr>
          <w:sz w:val="28"/>
        </w:rPr>
        <w:t xml:space="preserve">сдавшего подарок, </w:t>
      </w:r>
      <w:r w:rsidRPr="00455419">
        <w:rPr>
          <w:sz w:val="28"/>
        </w:rPr>
        <w:t xml:space="preserve">даты и номера акта приема-передачи и перечня, </w:t>
      </w:r>
      <w:r w:rsidR="00FE32C7" w:rsidRPr="00455419">
        <w:rPr>
          <w:sz w:val="28"/>
        </w:rPr>
        <w:t>прилагаемых к нему</w:t>
      </w:r>
      <w:r w:rsidRPr="00455419">
        <w:rPr>
          <w:sz w:val="28"/>
        </w:rPr>
        <w:t xml:space="preserve"> </w:t>
      </w:r>
      <w:r w:rsidR="00FE32C7" w:rsidRPr="00455419">
        <w:rPr>
          <w:sz w:val="28"/>
        </w:rPr>
        <w:t>документов.</w:t>
      </w:r>
    </w:p>
    <w:p w:rsidR="00FE32C7" w:rsidRDefault="00455419" w:rsidP="0045541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455419">
        <w:rPr>
          <w:sz w:val="28"/>
        </w:rPr>
        <w:t>Хранение подарков осуществляется в условиях, соответствующих санитарно</w:t>
      </w:r>
      <w:r w:rsidR="00FE32C7" w:rsidRPr="00455419">
        <w:rPr>
          <w:sz w:val="28"/>
        </w:rPr>
        <w:t>-эпидемиологическим правилам (нормативам)</w:t>
      </w:r>
      <w:r w:rsidRPr="00455419">
        <w:rPr>
          <w:sz w:val="28"/>
        </w:rPr>
        <w:t xml:space="preserve"> </w:t>
      </w:r>
      <w:r w:rsidR="00FE32C7" w:rsidRPr="00455419">
        <w:rPr>
          <w:sz w:val="28"/>
        </w:rPr>
        <w:t>и обеспечивающих их сохранность, а также сохранение эксплуатационных характеристик.</w:t>
      </w:r>
    </w:p>
    <w:p w:rsidR="00455419" w:rsidRDefault="00455419" w:rsidP="00551D0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455419">
        <w:rPr>
          <w:sz w:val="28"/>
        </w:rPr>
        <w:t>В целях</w:t>
      </w:r>
      <w:r>
        <w:rPr>
          <w:sz w:val="28"/>
        </w:rPr>
        <w:t xml:space="preserve"> </w:t>
      </w:r>
      <w:r w:rsidRPr="00455419">
        <w:rPr>
          <w:sz w:val="28"/>
        </w:rPr>
        <w:t>принятия</w:t>
      </w:r>
      <w:r>
        <w:rPr>
          <w:sz w:val="28"/>
        </w:rPr>
        <w:t xml:space="preserve"> </w:t>
      </w:r>
      <w:r w:rsidRPr="00455419">
        <w:rPr>
          <w:sz w:val="28"/>
        </w:rPr>
        <w:t>к</w:t>
      </w:r>
      <w:r>
        <w:rPr>
          <w:sz w:val="28"/>
        </w:rPr>
        <w:t xml:space="preserve"> </w:t>
      </w:r>
      <w:r w:rsidRPr="00455419">
        <w:rPr>
          <w:sz w:val="28"/>
        </w:rPr>
        <w:t>первичному бухгалтерскому учету</w:t>
      </w:r>
      <w:r>
        <w:rPr>
          <w:sz w:val="28"/>
        </w:rPr>
        <w:t xml:space="preserve"> </w:t>
      </w:r>
      <w:r w:rsidRPr="00455419">
        <w:rPr>
          <w:sz w:val="28"/>
        </w:rPr>
        <w:t>подарка определение</w:t>
      </w:r>
      <w:r>
        <w:rPr>
          <w:sz w:val="28"/>
        </w:rPr>
        <w:t xml:space="preserve"> </w:t>
      </w:r>
      <w:r w:rsidRPr="00455419">
        <w:rPr>
          <w:sz w:val="28"/>
        </w:rPr>
        <w:t>его</w:t>
      </w:r>
      <w:r>
        <w:rPr>
          <w:sz w:val="28"/>
        </w:rPr>
        <w:t xml:space="preserve"> </w:t>
      </w:r>
      <w:r w:rsidRPr="00455419">
        <w:rPr>
          <w:sz w:val="28"/>
        </w:rPr>
        <w:t>стоимости проводится на основе цены, действующей на дату принятия к учету подарка, или цены, аналогичной материальной ценности</w:t>
      </w:r>
      <w:r>
        <w:rPr>
          <w:sz w:val="28"/>
        </w:rPr>
        <w:t xml:space="preserve"> </w:t>
      </w:r>
      <w:r w:rsidRPr="00455419">
        <w:rPr>
          <w:sz w:val="28"/>
        </w:rPr>
        <w:t xml:space="preserve">в сопоставимых условиях. </w:t>
      </w:r>
    </w:p>
    <w:p w:rsidR="00455419" w:rsidRDefault="00455419" w:rsidP="0045541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455419">
        <w:rPr>
          <w:sz w:val="28"/>
        </w:rPr>
        <w:t>В случае если стоимость подарка не превышает трех тысяч рублей, он возвращается</w:t>
      </w:r>
      <w:r>
        <w:rPr>
          <w:sz w:val="28"/>
        </w:rPr>
        <w:t xml:space="preserve"> </w:t>
      </w:r>
      <w:r w:rsidRPr="00455419">
        <w:rPr>
          <w:sz w:val="28"/>
        </w:rPr>
        <w:t>сдавшему его работнику по акту приема-передачи, оформленному</w:t>
      </w:r>
      <w:r>
        <w:rPr>
          <w:sz w:val="28"/>
        </w:rPr>
        <w:t xml:space="preserve"> </w:t>
      </w:r>
      <w:r w:rsidRPr="00455419">
        <w:rPr>
          <w:sz w:val="28"/>
        </w:rPr>
        <w:t>в соответствии с приложением № 2 к настоящему Положению.</w:t>
      </w:r>
    </w:p>
    <w:p w:rsidR="00455419" w:rsidRPr="00455419" w:rsidRDefault="00455419" w:rsidP="00455419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Работник, сдавший подарок, может</w:t>
      </w:r>
      <w:r w:rsidRPr="00455419">
        <w:rPr>
          <w:sz w:val="28"/>
        </w:rPr>
        <w:t xml:space="preserve"> его выкупить, направив на имя </w:t>
      </w:r>
      <w:r w:rsidR="005E4832">
        <w:rPr>
          <w:sz w:val="28"/>
        </w:rPr>
        <w:t>работодателя</w:t>
      </w:r>
      <w:r w:rsidRPr="00455419">
        <w:rPr>
          <w:sz w:val="28"/>
        </w:rPr>
        <w:t xml:space="preserve"> соответствующее заявление не позднее двух месяцев со дня сдачи подарка.</w:t>
      </w:r>
    </w:p>
    <w:p w:rsidR="005E4832" w:rsidRDefault="005E4832" w:rsidP="00F0628C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</w:rPr>
      </w:pPr>
      <w:r w:rsidRPr="005E4832">
        <w:rPr>
          <w:sz w:val="28"/>
        </w:rPr>
        <w:t>Ответственное лицо в течение 3 месяцев со дня поступления заявления, указанного в пункте 15 настоящего Типового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5E4832" w:rsidRDefault="005E4832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:rsidR="005E4832" w:rsidRPr="00ED7572" w:rsidRDefault="005E4832" w:rsidP="005E4832">
      <w:pPr>
        <w:autoSpaceDE w:val="0"/>
        <w:autoSpaceDN w:val="0"/>
        <w:ind w:left="4678"/>
        <w:rPr>
          <w:b/>
          <w:sz w:val="28"/>
        </w:rPr>
      </w:pPr>
      <w:r w:rsidRPr="00ED7572">
        <w:rPr>
          <w:b/>
          <w:sz w:val="28"/>
        </w:rPr>
        <w:lastRenderedPageBreak/>
        <w:t xml:space="preserve">Приложение № 1 </w:t>
      </w:r>
    </w:p>
    <w:p w:rsidR="005E4832" w:rsidRPr="005E4832" w:rsidRDefault="005E4832" w:rsidP="005E4832">
      <w:pPr>
        <w:autoSpaceDE w:val="0"/>
        <w:autoSpaceDN w:val="0"/>
        <w:ind w:left="4678"/>
      </w:pPr>
    </w:p>
    <w:p w:rsidR="005E4832" w:rsidRPr="005E4832" w:rsidRDefault="005E4832" w:rsidP="005E4832">
      <w:pPr>
        <w:pBdr>
          <w:top w:val="single" w:sz="4" w:space="1" w:color="auto"/>
        </w:pBdr>
        <w:autoSpaceDE w:val="0"/>
        <w:autoSpaceDN w:val="0"/>
        <w:ind w:left="4678"/>
        <w:jc w:val="center"/>
        <w:rPr>
          <w:sz w:val="20"/>
          <w:szCs w:val="20"/>
        </w:rPr>
      </w:pPr>
      <w:r w:rsidRPr="005E4832">
        <w:rPr>
          <w:sz w:val="20"/>
          <w:szCs w:val="20"/>
        </w:rPr>
        <w:t xml:space="preserve">(наименование </w:t>
      </w:r>
      <w:r>
        <w:rPr>
          <w:sz w:val="20"/>
          <w:szCs w:val="20"/>
        </w:rPr>
        <w:t>организации)</w:t>
      </w:r>
    </w:p>
    <w:p w:rsidR="005E4832" w:rsidRPr="005E4832" w:rsidRDefault="005E4832" w:rsidP="005E4832">
      <w:pPr>
        <w:autoSpaceDE w:val="0"/>
        <w:autoSpaceDN w:val="0"/>
        <w:ind w:left="4678"/>
      </w:pPr>
    </w:p>
    <w:p w:rsidR="005E4832" w:rsidRPr="005E4832" w:rsidRDefault="005E4832" w:rsidP="005E4832">
      <w:pPr>
        <w:autoSpaceDE w:val="0"/>
        <w:autoSpaceDN w:val="0"/>
        <w:ind w:left="4678"/>
      </w:pPr>
      <w:r w:rsidRPr="005E4832">
        <w:t xml:space="preserve">от  </w:t>
      </w:r>
    </w:p>
    <w:p w:rsidR="005E4832" w:rsidRPr="005E4832" w:rsidRDefault="005E4832" w:rsidP="005E4832">
      <w:pPr>
        <w:pBdr>
          <w:top w:val="single" w:sz="4" w:space="1" w:color="auto"/>
        </w:pBdr>
        <w:autoSpaceDE w:val="0"/>
        <w:autoSpaceDN w:val="0"/>
        <w:ind w:left="5046"/>
        <w:rPr>
          <w:sz w:val="2"/>
          <w:szCs w:val="2"/>
        </w:rPr>
      </w:pPr>
    </w:p>
    <w:p w:rsidR="005E4832" w:rsidRPr="005E4832" w:rsidRDefault="005E4832" w:rsidP="005E4832">
      <w:pPr>
        <w:autoSpaceDE w:val="0"/>
        <w:autoSpaceDN w:val="0"/>
        <w:ind w:left="4678"/>
      </w:pPr>
    </w:p>
    <w:p w:rsidR="005E4832" w:rsidRPr="005E4832" w:rsidRDefault="005E4832" w:rsidP="005E4832">
      <w:pPr>
        <w:pBdr>
          <w:top w:val="single" w:sz="4" w:space="1" w:color="auto"/>
        </w:pBdr>
        <w:autoSpaceDE w:val="0"/>
        <w:autoSpaceDN w:val="0"/>
        <w:spacing w:after="240"/>
        <w:ind w:left="4678"/>
        <w:jc w:val="center"/>
        <w:rPr>
          <w:sz w:val="20"/>
          <w:szCs w:val="20"/>
        </w:rPr>
      </w:pPr>
      <w:r w:rsidRPr="005E4832">
        <w:rPr>
          <w:sz w:val="20"/>
          <w:szCs w:val="20"/>
        </w:rPr>
        <w:t>(ф.и.о.,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5E4832" w:rsidRPr="005E4832" w:rsidTr="007D5592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right"/>
            </w:pPr>
            <w:r w:rsidRPr="005E4832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right"/>
            </w:pPr>
            <w:r w:rsidRPr="005E483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ind w:left="57"/>
            </w:pPr>
            <w:r w:rsidRPr="005E4832">
              <w:t>г.</w:t>
            </w:r>
          </w:p>
        </w:tc>
      </w:tr>
    </w:tbl>
    <w:p w:rsidR="005E4832" w:rsidRPr="005E4832" w:rsidRDefault="005E4832" w:rsidP="005E4832">
      <w:pPr>
        <w:autoSpaceDE w:val="0"/>
        <w:autoSpaceDN w:val="0"/>
        <w:spacing w:before="240"/>
        <w:ind w:firstLine="567"/>
      </w:pPr>
      <w:r w:rsidRPr="005E4832">
        <w:t xml:space="preserve">Извещаю о получении  </w:t>
      </w:r>
    </w:p>
    <w:p w:rsidR="005E4832" w:rsidRPr="005E4832" w:rsidRDefault="005E4832" w:rsidP="005E4832">
      <w:pPr>
        <w:pBdr>
          <w:top w:val="single" w:sz="4" w:space="1" w:color="auto"/>
        </w:pBdr>
        <w:autoSpaceDE w:val="0"/>
        <w:autoSpaceDN w:val="0"/>
        <w:ind w:left="3005"/>
        <w:jc w:val="center"/>
        <w:rPr>
          <w:sz w:val="20"/>
          <w:szCs w:val="20"/>
        </w:rPr>
      </w:pPr>
      <w:r w:rsidRPr="005E4832">
        <w:rPr>
          <w:sz w:val="20"/>
          <w:szCs w:val="20"/>
        </w:rPr>
        <w:t>(дата получения)</w:t>
      </w:r>
    </w:p>
    <w:p w:rsidR="005E4832" w:rsidRPr="005E4832" w:rsidRDefault="005E4832" w:rsidP="005E4832">
      <w:pPr>
        <w:autoSpaceDE w:val="0"/>
        <w:autoSpaceDN w:val="0"/>
      </w:pPr>
      <w:r w:rsidRPr="005E4832">
        <w:t xml:space="preserve">подарка(ов) на  </w:t>
      </w:r>
    </w:p>
    <w:p w:rsidR="005E4832" w:rsidRPr="005E4832" w:rsidRDefault="005E4832" w:rsidP="005E4832">
      <w:pPr>
        <w:pBdr>
          <w:top w:val="single" w:sz="4" w:space="1" w:color="auto"/>
        </w:pBdr>
        <w:autoSpaceDE w:val="0"/>
        <w:autoSpaceDN w:val="0"/>
        <w:spacing w:after="240"/>
        <w:ind w:left="1639"/>
        <w:jc w:val="center"/>
        <w:rPr>
          <w:sz w:val="20"/>
          <w:szCs w:val="20"/>
        </w:rPr>
      </w:pPr>
      <w:r w:rsidRPr="005E4832">
        <w:rPr>
          <w:sz w:val="20"/>
          <w:szCs w:val="20"/>
        </w:rPr>
        <w:t>(наименование протокольного мероприятия, служебной командировки,</w:t>
      </w:r>
      <w:r w:rsidRPr="005E4832">
        <w:rPr>
          <w:sz w:val="20"/>
          <w:szCs w:val="20"/>
        </w:rPr>
        <w:br/>
        <w:t>другого официального мероприятия, место и дата проведения)</w:t>
      </w: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5E4832" w:rsidRPr="005E4832" w:rsidTr="007D559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  <w:r w:rsidRPr="005E4832">
              <w:t xml:space="preserve">Наименование </w:t>
            </w:r>
            <w:r w:rsidRPr="005E4832">
              <w:rPr>
                <w:lang w:val="en-US"/>
              </w:rPr>
              <w:br/>
            </w:r>
            <w:r w:rsidRPr="005E4832"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  <w:r w:rsidRPr="005E4832">
              <w:t xml:space="preserve">Характеристика подарка, </w:t>
            </w:r>
            <w:r w:rsidRPr="005E4832">
              <w:rPr>
                <w:lang w:val="en-US"/>
              </w:rPr>
              <w:br/>
            </w:r>
            <w:r w:rsidRPr="005E4832"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  <w:r w:rsidRPr="005E4832"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832" w:rsidRPr="005E4832" w:rsidRDefault="005E4832" w:rsidP="00ED7572">
            <w:pPr>
              <w:autoSpaceDE w:val="0"/>
              <w:autoSpaceDN w:val="0"/>
              <w:jc w:val="center"/>
            </w:pPr>
            <w:r w:rsidRPr="005E4832">
              <w:t>Стоимость в рублях </w:t>
            </w:r>
          </w:p>
        </w:tc>
      </w:tr>
      <w:tr w:rsidR="005E4832" w:rsidRPr="005E4832" w:rsidTr="007D5592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</w:tr>
      <w:tr w:rsidR="005E4832" w:rsidRPr="005E4832" w:rsidTr="007D559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</w:tr>
      <w:tr w:rsidR="005E4832" w:rsidRPr="005E4832" w:rsidTr="007D5592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</w:tr>
      <w:tr w:rsidR="005E4832" w:rsidRPr="005E4832" w:rsidTr="007D5592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</w:tr>
    </w:tbl>
    <w:p w:rsidR="005E4832" w:rsidRPr="005E4832" w:rsidRDefault="005E4832" w:rsidP="005E4832">
      <w:pPr>
        <w:autoSpaceDE w:val="0"/>
        <w:autoSpaceDN w:val="0"/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5E4832" w:rsidRPr="005E4832" w:rsidTr="007D559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  <w:r w:rsidRPr="005E4832"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ind w:left="57"/>
            </w:pPr>
            <w:r w:rsidRPr="005E4832">
              <w:t>листах.</w:t>
            </w:r>
          </w:p>
        </w:tc>
      </w:tr>
      <w:tr w:rsidR="005E4832" w:rsidRPr="005E4832" w:rsidTr="007D5592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E4832" w:rsidRPr="005E4832" w:rsidRDefault="005E4832" w:rsidP="005E4832">
      <w:pPr>
        <w:autoSpaceDE w:val="0"/>
        <w:autoSpaceDN w:val="0"/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5E4832" w:rsidRPr="005E4832" w:rsidTr="007D559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right"/>
            </w:pPr>
            <w:r w:rsidRPr="005E4832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right"/>
            </w:pPr>
            <w:r w:rsidRPr="005E483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ind w:left="57"/>
            </w:pPr>
            <w:r w:rsidRPr="005E4832">
              <w:t>г.</w:t>
            </w:r>
          </w:p>
        </w:tc>
      </w:tr>
      <w:tr w:rsidR="005E4832" w:rsidRPr="005E4832" w:rsidTr="007D559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E4832" w:rsidRPr="005E4832" w:rsidRDefault="005E4832" w:rsidP="005E4832">
      <w:pPr>
        <w:autoSpaceDE w:val="0"/>
        <w:autoSpaceDN w:val="0"/>
        <w:rPr>
          <w:sz w:val="12"/>
          <w:szCs w:val="12"/>
          <w:lang w:val="en-US"/>
        </w:rPr>
      </w:pPr>
    </w:p>
    <w:tbl>
      <w:tblPr>
        <w:tblW w:w="0" w:type="auto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5E4832" w:rsidRPr="005E4832" w:rsidTr="007D559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right"/>
            </w:pPr>
            <w:r w:rsidRPr="005E4832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  <w:r w:rsidRPr="005E4832"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jc w:val="right"/>
            </w:pPr>
            <w:r w:rsidRPr="005E4832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4832" w:rsidRPr="005E4832" w:rsidRDefault="005E4832" w:rsidP="005E4832">
            <w:pPr>
              <w:autoSpaceDE w:val="0"/>
              <w:autoSpaceDN w:val="0"/>
              <w:ind w:left="57"/>
            </w:pPr>
            <w:r w:rsidRPr="005E4832">
              <w:t>г.</w:t>
            </w:r>
          </w:p>
        </w:tc>
      </w:tr>
      <w:tr w:rsidR="005E4832" w:rsidRPr="005E4832" w:rsidTr="007D5592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5E4832" w:rsidRPr="005E4832" w:rsidRDefault="005E4832" w:rsidP="005E483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5E4832" w:rsidRPr="005E4832" w:rsidRDefault="005E4832" w:rsidP="005E4832">
      <w:pPr>
        <w:tabs>
          <w:tab w:val="left" w:pos="993"/>
        </w:tabs>
        <w:jc w:val="both"/>
        <w:rPr>
          <w:sz w:val="28"/>
        </w:rPr>
      </w:pPr>
    </w:p>
    <w:p w:rsidR="00ED7572" w:rsidRDefault="00ED7572" w:rsidP="00ED7572">
      <w:pPr>
        <w:autoSpaceDE w:val="0"/>
        <w:autoSpaceDN w:val="0"/>
        <w:ind w:left="4678"/>
        <w:rPr>
          <w:b/>
          <w:sz w:val="28"/>
        </w:rPr>
      </w:pPr>
      <w:r>
        <w:br w:type="page"/>
      </w:r>
      <w:r w:rsidRPr="00ED7572">
        <w:rPr>
          <w:b/>
          <w:sz w:val="28"/>
        </w:rPr>
        <w:lastRenderedPageBreak/>
        <w:t>Приложение № 2</w:t>
      </w:r>
    </w:p>
    <w:p w:rsidR="00ED7572" w:rsidRDefault="00ED7572" w:rsidP="00ED7572">
      <w:pPr>
        <w:autoSpaceDE w:val="0"/>
        <w:autoSpaceDN w:val="0"/>
        <w:ind w:left="4678"/>
        <w:rPr>
          <w:b/>
          <w:sz w:val="28"/>
        </w:rPr>
      </w:pPr>
    </w:p>
    <w:p w:rsidR="00ED7572" w:rsidRPr="00ED7572" w:rsidRDefault="00ED7572" w:rsidP="00ED7572">
      <w:pPr>
        <w:autoSpaceDE w:val="0"/>
        <w:autoSpaceDN w:val="0"/>
        <w:spacing w:after="240"/>
        <w:jc w:val="center"/>
        <w:rPr>
          <w:sz w:val="26"/>
          <w:szCs w:val="26"/>
        </w:rPr>
      </w:pPr>
      <w:r w:rsidRPr="00ED7572">
        <w:rPr>
          <w:sz w:val="26"/>
          <w:szCs w:val="26"/>
        </w:rPr>
        <w:t>АКТ</w:t>
      </w:r>
      <w:r w:rsidRPr="00ED7572">
        <w:rPr>
          <w:sz w:val="26"/>
          <w:szCs w:val="26"/>
        </w:rPr>
        <w:br/>
        <w:t>приема-передачи по</w:t>
      </w:r>
      <w:r>
        <w:rPr>
          <w:sz w:val="26"/>
          <w:szCs w:val="26"/>
        </w:rPr>
        <w:t>дарков</w:t>
      </w:r>
    </w:p>
    <w:tbl>
      <w:tblPr>
        <w:tblW w:w="9384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98"/>
        <w:gridCol w:w="397"/>
        <w:gridCol w:w="227"/>
        <w:gridCol w:w="1418"/>
        <w:gridCol w:w="397"/>
        <w:gridCol w:w="397"/>
        <w:gridCol w:w="567"/>
        <w:gridCol w:w="4337"/>
        <w:gridCol w:w="1134"/>
      </w:tblGrid>
      <w:tr w:rsidR="00ED7572" w:rsidRPr="00ED7572" w:rsidTr="00ED7572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  <w:r w:rsidRPr="00ED7572"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right"/>
            </w:pPr>
            <w:bookmarkStart w:id="1" w:name="OLE_LINK5"/>
            <w:r w:rsidRPr="00ED7572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  <w:r w:rsidRPr="00ED7572"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right"/>
            </w:pPr>
            <w:r w:rsidRPr="00ED757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ind w:left="57"/>
            </w:pPr>
            <w:r w:rsidRPr="00ED7572">
              <w:t>г.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ind w:right="85"/>
              <w:jc w:val="right"/>
            </w:pPr>
            <w:r w:rsidRPr="00ED7572"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</w:tr>
      <w:bookmarkEnd w:id="1"/>
    </w:tbl>
    <w:p w:rsidR="00ED7572" w:rsidRPr="00ED7572" w:rsidRDefault="00ED7572" w:rsidP="00ED7572">
      <w:pPr>
        <w:autoSpaceDE w:val="0"/>
        <w:autoSpaceDN w:val="0"/>
        <w:spacing w:before="360"/>
        <w:rPr>
          <w:lang w:val="en-US"/>
        </w:rPr>
      </w:pP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ED7572">
        <w:rPr>
          <w:sz w:val="18"/>
          <w:szCs w:val="18"/>
        </w:rPr>
        <w:t>(фамилия, имя, отчество,</w:t>
      </w:r>
      <w:r>
        <w:rPr>
          <w:sz w:val="18"/>
          <w:szCs w:val="18"/>
        </w:rPr>
        <w:t xml:space="preserve"> должность лица, передающего подарок)</w:t>
      </w:r>
    </w:p>
    <w:p w:rsidR="00ED7572" w:rsidRPr="00ED7572" w:rsidRDefault="00ED7572" w:rsidP="00ED7572">
      <w:pPr>
        <w:autoSpaceDE w:val="0"/>
        <w:autoSpaceDN w:val="0"/>
      </w:pPr>
    </w:p>
    <w:p w:rsidR="00ED7572" w:rsidRPr="00ED7572" w:rsidRDefault="00ED7572" w:rsidP="00ED7572">
      <w:pPr>
        <w:autoSpaceDE w:val="0"/>
        <w:autoSpaceDN w:val="0"/>
        <w:jc w:val="both"/>
      </w:pPr>
      <w:r w:rsidRPr="00ED7572">
        <w:t>передает, а материально ответственное лицо</w:t>
      </w:r>
      <w:r w:rsidRPr="00ED7572">
        <w:br/>
      </w: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должность)</w:t>
      </w:r>
    </w:p>
    <w:p w:rsidR="00ED7572" w:rsidRPr="00ED7572" w:rsidRDefault="00ED7572" w:rsidP="00ED7572">
      <w:pPr>
        <w:autoSpaceDE w:val="0"/>
        <w:autoSpaceDN w:val="0"/>
      </w:pPr>
    </w:p>
    <w:p w:rsidR="00ED7572" w:rsidRPr="00ED7572" w:rsidRDefault="00ED7572" w:rsidP="00ED7572">
      <w:pPr>
        <w:autoSpaceDE w:val="0"/>
        <w:autoSpaceDN w:val="0"/>
      </w:pPr>
      <w:r w:rsidRPr="00ED7572">
        <w:t xml:space="preserve">принимает подарок, полученный в связи с:  </w:t>
      </w: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ind w:left="4515"/>
        <w:jc w:val="center"/>
        <w:rPr>
          <w:sz w:val="18"/>
          <w:szCs w:val="18"/>
        </w:rPr>
      </w:pPr>
      <w:r w:rsidRPr="00ED7572">
        <w:rPr>
          <w:sz w:val="18"/>
          <w:szCs w:val="18"/>
        </w:rPr>
        <w:t>(указать наименование мероприятия</w:t>
      </w:r>
    </w:p>
    <w:p w:rsidR="00ED7572" w:rsidRPr="00ED7572" w:rsidRDefault="00ED7572" w:rsidP="00ED7572">
      <w:pPr>
        <w:autoSpaceDE w:val="0"/>
        <w:autoSpaceDN w:val="0"/>
      </w:pP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spacing w:after="240"/>
        <w:jc w:val="center"/>
        <w:rPr>
          <w:sz w:val="18"/>
          <w:szCs w:val="18"/>
        </w:rPr>
      </w:pPr>
      <w:r w:rsidRPr="00ED7572">
        <w:rPr>
          <w:sz w:val="18"/>
          <w:szCs w:val="18"/>
        </w:rPr>
        <w:t>и дату получения подарка)</w:t>
      </w:r>
    </w:p>
    <w:p w:rsidR="00ED7572" w:rsidRPr="00ED7572" w:rsidRDefault="00ED7572" w:rsidP="00ED7572">
      <w:pPr>
        <w:autoSpaceDE w:val="0"/>
        <w:autoSpaceDN w:val="0"/>
        <w:jc w:val="center"/>
      </w:pPr>
      <w:r w:rsidRPr="00ED7572">
        <w:t>Описание подарка:</w:t>
      </w:r>
    </w:p>
    <w:p w:rsidR="00ED7572" w:rsidRPr="00ED7572" w:rsidRDefault="00ED7572" w:rsidP="00ED7572">
      <w:pPr>
        <w:autoSpaceDE w:val="0"/>
        <w:autoSpaceDN w:val="0"/>
      </w:pPr>
      <w:r w:rsidRPr="00ED7572">
        <w:t xml:space="preserve">Наименование:  </w:t>
      </w: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spacing w:after="240"/>
        <w:ind w:left="1673"/>
        <w:rPr>
          <w:sz w:val="2"/>
          <w:szCs w:val="2"/>
        </w:rPr>
      </w:pPr>
    </w:p>
    <w:p w:rsidR="00ED7572" w:rsidRPr="00ED7572" w:rsidRDefault="00ED7572" w:rsidP="00ED7572">
      <w:pPr>
        <w:autoSpaceDE w:val="0"/>
        <w:autoSpaceDN w:val="0"/>
      </w:pPr>
      <w:r w:rsidRPr="00ED7572">
        <w:t xml:space="preserve">Вид подарка:  </w:t>
      </w: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spacing w:after="240"/>
        <w:ind w:left="1457"/>
        <w:jc w:val="center"/>
        <w:rPr>
          <w:sz w:val="18"/>
          <w:szCs w:val="18"/>
        </w:rPr>
      </w:pPr>
      <w:r w:rsidRPr="00ED7572">
        <w:rPr>
          <w:sz w:val="18"/>
          <w:szCs w:val="18"/>
        </w:rPr>
        <w:t>(бытовая техника, предметы искусства и т.д.)</w:t>
      </w:r>
    </w:p>
    <w:p w:rsidR="00ED7572" w:rsidRPr="00ED7572" w:rsidRDefault="00ED7572" w:rsidP="00ED7572">
      <w:pPr>
        <w:autoSpaceDE w:val="0"/>
        <w:autoSpaceDN w:val="0"/>
      </w:pPr>
      <w:r w:rsidRPr="00ED7572">
        <w:t xml:space="preserve">Оценочная стоимость:  </w:t>
      </w: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spacing w:after="240"/>
        <w:ind w:left="2415"/>
        <w:rPr>
          <w:sz w:val="2"/>
          <w:szCs w:val="2"/>
        </w:rPr>
      </w:pPr>
    </w:p>
    <w:p w:rsidR="00ED7572" w:rsidRPr="00ED7572" w:rsidRDefault="00ED7572" w:rsidP="00ED7572">
      <w:pPr>
        <w:autoSpaceDE w:val="0"/>
        <w:autoSpaceDN w:val="0"/>
      </w:pPr>
      <w:r w:rsidRPr="00ED7572">
        <w:t xml:space="preserve">Историческая (культурная) ценность  </w:t>
      </w:r>
    </w:p>
    <w:p w:rsidR="00ED7572" w:rsidRPr="00ED7572" w:rsidRDefault="00ED7572" w:rsidP="00ED7572">
      <w:pPr>
        <w:pBdr>
          <w:top w:val="single" w:sz="4" w:space="1" w:color="auto"/>
        </w:pBdr>
        <w:autoSpaceDE w:val="0"/>
        <w:autoSpaceDN w:val="0"/>
        <w:spacing w:after="360"/>
        <w:ind w:left="3912"/>
        <w:rPr>
          <w:sz w:val="2"/>
          <w:szCs w:val="2"/>
        </w:rPr>
      </w:pPr>
    </w:p>
    <w:tbl>
      <w:tblPr>
        <w:tblW w:w="9526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536"/>
      </w:tblGrid>
      <w:tr w:rsidR="00ED7572" w:rsidRPr="00ED7572" w:rsidTr="00ED7572">
        <w:tc>
          <w:tcPr>
            <w:tcW w:w="4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  <w:r w:rsidRPr="00ED7572">
              <w:t>Сдал: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ind w:right="85"/>
              <w:jc w:val="right"/>
            </w:pPr>
            <w:r w:rsidRPr="00ED7572">
              <w:t>Принял:</w:t>
            </w:r>
          </w:p>
        </w:tc>
      </w:tr>
    </w:tbl>
    <w:p w:rsidR="00ED7572" w:rsidRPr="00ED7572" w:rsidRDefault="00ED7572" w:rsidP="00ED7572">
      <w:pPr>
        <w:autoSpaceDE w:val="0"/>
        <w:autoSpaceDN w:val="0"/>
        <w:rPr>
          <w:sz w:val="2"/>
          <w:szCs w:val="2"/>
        </w:rPr>
      </w:pPr>
    </w:p>
    <w:tbl>
      <w:tblPr>
        <w:tblW w:w="9384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"/>
        <w:gridCol w:w="2268"/>
        <w:gridCol w:w="2835"/>
        <w:gridCol w:w="1134"/>
        <w:gridCol w:w="170"/>
        <w:gridCol w:w="1673"/>
      </w:tblGrid>
      <w:tr w:rsidR="00ED7572" w:rsidRPr="00ED7572" w:rsidTr="00ED757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</w:tr>
      <w:tr w:rsidR="00ED7572" w:rsidRPr="00ED7572" w:rsidTr="00ED7572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572" w:rsidRPr="00ED7572" w:rsidRDefault="00ED7572" w:rsidP="00ED757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D7572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D7572" w:rsidRPr="00ED7572" w:rsidRDefault="00ED7572" w:rsidP="00ED757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7572" w:rsidRPr="00ED7572" w:rsidRDefault="00ED7572" w:rsidP="00ED757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D7572">
              <w:rPr>
                <w:sz w:val="18"/>
                <w:szCs w:val="18"/>
              </w:rPr>
              <w:t>(Ф.И.О.)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D7572" w:rsidRPr="00ED7572" w:rsidRDefault="00ED7572" w:rsidP="00ED757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D7572" w:rsidRPr="00ED7572" w:rsidRDefault="00ED7572" w:rsidP="00ED757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D7572"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ED7572" w:rsidRPr="00ED7572" w:rsidRDefault="00ED7572" w:rsidP="00ED7572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ED7572" w:rsidRPr="00ED7572" w:rsidRDefault="00ED7572" w:rsidP="00ED757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D7572">
              <w:rPr>
                <w:sz w:val="18"/>
                <w:szCs w:val="18"/>
              </w:rPr>
              <w:t>(Ф.И.О.)</w:t>
            </w:r>
          </w:p>
        </w:tc>
      </w:tr>
    </w:tbl>
    <w:p w:rsidR="00ED7572" w:rsidRPr="00ED7572" w:rsidRDefault="00ED7572" w:rsidP="00ED7572">
      <w:pPr>
        <w:autoSpaceDE w:val="0"/>
        <w:autoSpaceDN w:val="0"/>
        <w:spacing w:after="240"/>
        <w:rPr>
          <w:sz w:val="2"/>
          <w:szCs w:val="2"/>
        </w:rPr>
      </w:pPr>
    </w:p>
    <w:tbl>
      <w:tblPr>
        <w:tblW w:w="9565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701"/>
        <w:gridCol w:w="397"/>
        <w:gridCol w:w="397"/>
        <w:gridCol w:w="2790"/>
        <w:gridCol w:w="198"/>
        <w:gridCol w:w="510"/>
        <w:gridCol w:w="255"/>
        <w:gridCol w:w="1344"/>
        <w:gridCol w:w="397"/>
        <w:gridCol w:w="397"/>
        <w:gridCol w:w="340"/>
      </w:tblGrid>
      <w:tr w:rsidR="00ED7572" w:rsidRPr="00ED7572" w:rsidTr="00ED757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right"/>
            </w:pPr>
            <w:r w:rsidRPr="00ED7572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  <w:r w:rsidRPr="00ED7572"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right"/>
            </w:pPr>
            <w:r w:rsidRPr="00ED757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ind w:left="57"/>
            </w:pPr>
            <w:r w:rsidRPr="00ED7572"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right"/>
            </w:pPr>
            <w:r w:rsidRPr="00ED7572"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  <w:r w:rsidRPr="00ED7572">
              <w:t>”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jc w:val="right"/>
            </w:pPr>
            <w:r w:rsidRPr="00ED7572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7572" w:rsidRPr="00ED7572" w:rsidRDefault="00ED7572" w:rsidP="00ED7572">
            <w:pPr>
              <w:autoSpaceDE w:val="0"/>
              <w:autoSpaceDN w:val="0"/>
              <w:ind w:left="57"/>
            </w:pPr>
            <w:r w:rsidRPr="00ED7572">
              <w:t>г.</w:t>
            </w:r>
          </w:p>
        </w:tc>
      </w:tr>
    </w:tbl>
    <w:p w:rsidR="00ED7572" w:rsidRPr="00ED7572" w:rsidRDefault="00ED7572" w:rsidP="00ED7572">
      <w:pPr>
        <w:autoSpaceDE w:val="0"/>
        <w:autoSpaceDN w:val="0"/>
      </w:pPr>
    </w:p>
    <w:p w:rsidR="00ED7572" w:rsidRDefault="00ED7572" w:rsidP="00ED7572">
      <w:pPr>
        <w:autoSpaceDE w:val="0"/>
        <w:autoSpaceDN w:val="0"/>
        <w:jc w:val="both"/>
      </w:pPr>
    </w:p>
    <w:sectPr w:rsidR="00ED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C44" w:rsidRDefault="006F1C44" w:rsidP="005E4832">
      <w:r>
        <w:separator/>
      </w:r>
    </w:p>
  </w:endnote>
  <w:endnote w:type="continuationSeparator" w:id="0">
    <w:p w:rsidR="006F1C44" w:rsidRDefault="006F1C44" w:rsidP="005E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C44" w:rsidRDefault="006F1C44" w:rsidP="005E4832">
      <w:r>
        <w:separator/>
      </w:r>
    </w:p>
  </w:footnote>
  <w:footnote w:type="continuationSeparator" w:id="0">
    <w:p w:rsidR="006F1C44" w:rsidRDefault="006F1C44" w:rsidP="005E48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F1CE7"/>
    <w:multiLevelType w:val="hybridMultilevel"/>
    <w:tmpl w:val="396EA4F4"/>
    <w:lvl w:ilvl="0" w:tplc="85324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4951ED2"/>
    <w:multiLevelType w:val="hybridMultilevel"/>
    <w:tmpl w:val="505E7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E96"/>
    <w:rsid w:val="00316AAD"/>
    <w:rsid w:val="003C17F1"/>
    <w:rsid w:val="003F22D8"/>
    <w:rsid w:val="00455419"/>
    <w:rsid w:val="005E4832"/>
    <w:rsid w:val="006F1C44"/>
    <w:rsid w:val="008C1EB2"/>
    <w:rsid w:val="009C45F7"/>
    <w:rsid w:val="00B43CAB"/>
    <w:rsid w:val="00C05E96"/>
    <w:rsid w:val="00ED7572"/>
    <w:rsid w:val="00F46ED9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BF901-C1D3-4552-8749-DB4DEDC6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E96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rsid w:val="005E4832"/>
    <w:pPr>
      <w:autoSpaceDE w:val="0"/>
      <w:autoSpaceDN w:val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5E48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rsid w:val="005E4832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F22D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22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3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4</cp:revision>
  <cp:lastPrinted>2016-03-04T10:06:00Z</cp:lastPrinted>
  <dcterms:created xsi:type="dcterms:W3CDTF">2016-03-04T08:20:00Z</dcterms:created>
  <dcterms:modified xsi:type="dcterms:W3CDTF">2016-03-04T10:10:00Z</dcterms:modified>
</cp:coreProperties>
</file>